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u2fpqyw7r6ss" w:id="0"/>
      <w:bookmarkEnd w:id="0"/>
      <w:r w:rsidDel="00000000" w:rsidR="00000000" w:rsidRPr="00000000">
        <w:rPr>
          <w:rtl w:val="0"/>
        </w:rPr>
        <w:t xml:space="preserve">Patriotic Wreath Instructions: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About 20 4X4 inch blue cardstock squares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About 21 4X4 inch white cardstock squares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About 12 4X4 inch red card stock squares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Silver star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large cardboard circle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small cardboard circle with stand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glue gun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the hot glue sticks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the blue squares and roll them into ice cream cones. Apply a line of hot glue about a centimeter in from the edge of the paper and glue it into cone shape. Repeat about 20 times.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457200</wp:posOffset>
            </wp:positionV>
            <wp:extent cx="1804988" cy="1647347"/>
            <wp:effectExtent b="0" l="0" r="0" t="0"/>
            <wp:wrapSquare wrapText="bothSides" distB="114300" distT="11430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647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blue cones around the outer edge of the large cardboard circle at about 2 centimeters in. Tip, you want about the diameter of a quarter in distance from one cone to the next.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step 1, but with the white squares. You will want about 18 white cones.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165688</wp:posOffset>
            </wp:positionV>
            <wp:extent cx="1885152" cy="1818125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152" cy="1818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white cones about an inch closer into the cardboard circle in the spaces between the blue cones.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step 1, but with the red squares. You will want about 12.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red cones in between the white cones about an inch from the center of the circle.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4057650</wp:posOffset>
            </wp:positionH>
            <wp:positionV relativeFrom="paragraph">
              <wp:posOffset>178975</wp:posOffset>
            </wp:positionV>
            <wp:extent cx="1885950" cy="1690007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900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3948113</wp:posOffset>
            </wp:positionH>
            <wp:positionV relativeFrom="paragraph">
              <wp:posOffset>198025</wp:posOffset>
            </wp:positionV>
            <wp:extent cx="2181225" cy="2047875"/>
            <wp:effectExtent b="0" l="0" r="0" t="0"/>
            <wp:wrapSquare wrapText="bothSides" distB="114300" distT="11430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4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small circle platform into the center of the large cardboard circle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3 white squares and accordion fold them. Then cut them in half. </w:t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circle with the folded accordion fans by gluing them to the small central circle.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star to the center of the white circle. 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400524</wp:posOffset>
            </wp:positionV>
            <wp:extent cx="2209800" cy="2019300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wire loop to the back of the wreath so you can hang it up later.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3943350</wp:posOffset>
            </wp:positionH>
            <wp:positionV relativeFrom="paragraph">
              <wp:posOffset>2419350</wp:posOffset>
            </wp:positionV>
            <wp:extent cx="2200275" cy="1971675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71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731384" cy="3466812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1384" cy="3466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